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1A3DBF8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628BEE24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4D0C39" w:rsidRPr="004D0C39">
        <w:rPr>
          <w:rFonts w:ascii="Arial" w:hAnsi="Arial" w:cs="Arial"/>
          <w:b/>
          <w:color w:val="002E3B" w:themeColor="accent1"/>
          <w:sz w:val="40"/>
          <w:szCs w:val="40"/>
        </w:rPr>
        <w:t>Senior Research Fellow</w:t>
      </w:r>
      <w:r w:rsidR="00A77D5C">
        <w:rPr>
          <w:rFonts w:ascii="Arial" w:hAnsi="Arial" w:cs="Arial"/>
          <w:b/>
          <w:color w:val="002E3B" w:themeColor="accent1"/>
          <w:sz w:val="40"/>
          <w:szCs w:val="40"/>
        </w:rPr>
        <w:t xml:space="preserve"> </w:t>
      </w:r>
      <w:r w:rsidR="00A77D5C" w:rsidRPr="00A77D5C">
        <w:rPr>
          <w:rFonts w:ascii="Arial" w:hAnsi="Arial" w:cs="Arial"/>
          <w:b/>
          <w:color w:val="002E3B" w:themeColor="accent1"/>
          <w:sz w:val="40"/>
          <w:szCs w:val="40"/>
        </w:rPr>
        <w:t>on Metaverse and AI</w:t>
      </w:r>
      <w:r w:rsidR="004D0C39" w:rsidRPr="004D0C39">
        <w:rPr>
          <w:rFonts w:ascii="Arial" w:hAnsi="Arial" w:cs="Arial"/>
          <w:b/>
          <w:color w:val="002E3B" w:themeColor="accent1"/>
          <w:sz w:val="40"/>
          <w:szCs w:val="40"/>
        </w:rPr>
        <w:t xml:space="preserve"> </w:t>
      </w:r>
    </w:p>
    <w:p w14:paraId="114C3B48" w14:textId="75F972CA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8D0DF9">
        <w:rPr>
          <w:rFonts w:ascii="Arial" w:hAnsi="Arial" w:cs="Arial"/>
          <w:bCs/>
          <w:sz w:val="22"/>
        </w:rPr>
        <w:t>July 2026</w:t>
      </w:r>
    </w:p>
    <w:p w14:paraId="12589744" w14:textId="4C77704E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A77D5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Dr Yu (Jack) Gong</w:t>
      </w:r>
      <w:r w:rsidR="000A74DB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65B8E6EF" w14:textId="0B8118EA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A3205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2119 – Natural and social science professionals</w:t>
      </w:r>
    </w:p>
    <w:p w14:paraId="0C125905" w14:textId="0AD967C1" w:rsidR="00886EF0" w:rsidRPr="006D162A" w:rsidRDefault="00886EF0" w:rsidP="00811868">
      <w:pPr>
        <w:ind w:left="3544" w:hanging="3544"/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AD502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Department of Decision Analytics and Risk, University of Southampton Business School</w:t>
      </w:r>
    </w:p>
    <w:p w14:paraId="0F7483D1" w14:textId="74DCBD7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AD502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Faculty of Social </w:t>
      </w:r>
      <w:r w:rsidR="004211C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</w:t>
      </w:r>
      <w:r w:rsidR="00AD502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cience</w:t>
      </w:r>
    </w:p>
    <w:p w14:paraId="6667AB9D" w14:textId="7E30E24D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 w:rsidR="00792F24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3BB98F4B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 w:rsidR="00597EA6">
            <w:rPr>
              <w:rFonts w:ascii="Arial" w:hAnsi="Arial" w:cs="Arial"/>
              <w:sz w:val="22"/>
            </w:rPr>
            <w:t>Level 5</w:t>
          </w:r>
        </w:sdtContent>
      </w:sdt>
    </w:p>
    <w:p w14:paraId="0600A67B" w14:textId="542E2E4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 w:rsidR="004D0C39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535E546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4211C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Associate Professor (Decision Analytics and Risk)</w:t>
      </w:r>
    </w:p>
    <w:p w14:paraId="1DD585A1" w14:textId="64D9C8B7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4211C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None</w:t>
      </w:r>
    </w:p>
    <w:p w14:paraId="79E9B958" w14:textId="48469BFA" w:rsidR="00886EF0" w:rsidRPr="00722340" w:rsidRDefault="00886EF0" w:rsidP="00C945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Start w:id="1" w:name="_Hlk193883232"/>
      <w:r w:rsidR="00AD502C" w:rsidRPr="00AD502C">
        <w:rPr>
          <w:rFonts w:ascii="Arial" w:hAnsi="Arial" w:cs="Arial"/>
          <w:sz w:val="22"/>
        </w:rPr>
        <w:t>Boldrewood Innovation Campus</w:t>
      </w:r>
      <w:r w:rsidR="00CE20F8">
        <w:rPr>
          <w:rFonts w:ascii="Arial" w:hAnsi="Arial" w:cs="Arial"/>
          <w:sz w:val="22"/>
        </w:rPr>
        <w:t xml:space="preserve">, </w:t>
      </w:r>
      <w:r w:rsidR="00AD502C" w:rsidRPr="00AD502C">
        <w:rPr>
          <w:rFonts w:ascii="Arial" w:hAnsi="Arial" w:cs="Arial"/>
          <w:sz w:val="22"/>
        </w:rPr>
        <w:t>hybrid working is permitted</w:t>
      </w:r>
      <w:bookmarkEnd w:id="1"/>
    </w:p>
    <w:p w14:paraId="4FB321EB" w14:textId="7D66A3ED" w:rsidR="00886EF0" w:rsidRPr="00722340" w:rsidRDefault="000A74DB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7B3CEA09" w14:textId="29303A46" w:rsidR="00D56E08" w:rsidRPr="00D56E08" w:rsidRDefault="00A2516E" w:rsidP="004D0C39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D56E08" w:rsidRPr="00D56E08">
        <w:rPr>
          <w:rStyle w:val="Heading2Char"/>
          <w:rFonts w:ascii="Roboto" w:hAnsi="Roboto"/>
          <w:color w:val="auto"/>
          <w:sz w:val="22"/>
          <w:szCs w:val="22"/>
        </w:rPr>
        <w:t>Research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: </w:t>
      </w:r>
      <w:r w:rsidR="00597EA6" w:rsidRPr="00597EA6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Achieving research independence. Establishing and growing a reputation for research quality. Increasingly taking leading or supervisory roles within research teams, often as Principal Investigator or Co-Investigator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.</w:t>
      </w:r>
    </w:p>
    <w:p w14:paraId="54D73DE9" w14:textId="109E0641" w:rsidR="00886EF0" w:rsidRDefault="00D56E08" w:rsidP="00597EA6">
      <w:pPr>
        <w:ind w:left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Leadership, Management and Engagement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: </w:t>
      </w:r>
      <w:r w:rsidR="00597EA6" w:rsidRPr="00597EA6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Assuming defined management roles and increasingly taking leading or supervisory roles within teams or projects, including line management and resource management where appropriate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.</w:t>
      </w:r>
    </w:p>
    <w:p w14:paraId="6076C80E" w14:textId="0DB0C9EF" w:rsidR="00597EA6" w:rsidRDefault="00597EA6" w:rsidP="00597EA6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  <w:lang w:eastAsia="zh-CN"/>
        </w:rPr>
      </w:pPr>
      <w:r w:rsidRPr="00597EA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All contributions build on </w:t>
      </w:r>
      <w:r w:rsidR="005C29B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ERE </w:t>
      </w:r>
      <w:r w:rsidRPr="00597EA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Level </w:t>
      </w:r>
      <w:r w:rsidR="004211C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4</w:t>
      </w:r>
      <w:r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.</w:t>
      </w:r>
    </w:p>
    <w:p w14:paraId="67DC8C80" w14:textId="77777777" w:rsidR="001A6732" w:rsidRPr="001A6732" w:rsidRDefault="001A6732" w:rsidP="001A6732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1A673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1.</w:t>
      </w:r>
      <w:r w:rsidRPr="001A673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  <w:t>Conduct sustainable independent research to an internationally excellent standard;</w:t>
      </w:r>
    </w:p>
    <w:p w14:paraId="1306FAF8" w14:textId="77777777" w:rsidR="001A6732" w:rsidRPr="001A6732" w:rsidRDefault="001A6732" w:rsidP="001A6732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1A673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2.</w:t>
      </w:r>
      <w:r w:rsidRPr="001A673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  <w:t>Support the training and education programmes for blockchain studies, interact and support students/staff who are interested in blockchain activities;</w:t>
      </w:r>
    </w:p>
    <w:p w14:paraId="0DD6C839" w14:textId="77777777" w:rsidR="001A6732" w:rsidRPr="001A6732" w:rsidRDefault="001A6732" w:rsidP="001A6732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1A673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3.</w:t>
      </w:r>
      <w:r w:rsidRPr="001A673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  <w:t>Stimulate and facilitate research in the Blockchain and Supply Chain Research Group (BSCRG) through collaboration and supervision of research students in blockchain and AI application relevant research;</w:t>
      </w:r>
    </w:p>
    <w:p w14:paraId="03CBFB2B" w14:textId="77777777" w:rsidR="001A6732" w:rsidRPr="001A6732" w:rsidRDefault="001A6732" w:rsidP="001A6732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1A673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4.</w:t>
      </w:r>
      <w:r w:rsidRPr="001A673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  <w:t>Work with companies in this sector, develop an academic-industry eco-system;</w:t>
      </w:r>
    </w:p>
    <w:p w14:paraId="436F4689" w14:textId="3BE77FEC" w:rsidR="001A6732" w:rsidRPr="001A6732" w:rsidRDefault="001A6732" w:rsidP="001A6732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1A673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5.</w:t>
      </w:r>
      <w:r w:rsidRPr="001A673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  <w:t xml:space="preserve">Contribute to the strategic development of </w:t>
      </w:r>
      <w:r w:rsidR="00D07BA3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BSCRG</w:t>
      </w:r>
      <w:r w:rsidRPr="001A673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, and wider culture of the School through engagement with research strategy, programme development and business school projects and initiatives;</w:t>
      </w:r>
    </w:p>
    <w:p w14:paraId="69CF7094" w14:textId="18488CE0" w:rsidR="001A6732" w:rsidRPr="006D162A" w:rsidRDefault="001A6732" w:rsidP="001A6732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1A673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6.</w:t>
      </w:r>
      <w:r w:rsidRPr="001A673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  <w:t xml:space="preserve">Support the academic culture of the School and </w:t>
      </w:r>
      <w:r w:rsidR="000E3D75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BSCRG</w:t>
      </w:r>
      <w:r w:rsidRPr="001A673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 with regular attendance/leading (as appropriate) of meetings and related activities – both inside and outside of semester time.</w:t>
      </w:r>
    </w:p>
    <w:p w14:paraId="3642C055" w14:textId="604C9D11" w:rsidR="00A2516E" w:rsidRPr="00722340" w:rsidRDefault="000A74DB" w:rsidP="00597EA6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3ADD362" w14:textId="340F2501" w:rsidR="00597EA6" w:rsidRPr="00597EA6" w:rsidRDefault="00A2516E" w:rsidP="00597EA6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14115984" w:rsidR="00886EF0" w:rsidRPr="00722340" w:rsidRDefault="00DC24F7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70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2B944899" w14:textId="77777777" w:rsidR="004D0C39" w:rsidRDefault="004D0C39" w:rsidP="004D0C3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72B1CE86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lastRenderedPageBreak/>
        <w:t>Sustain a personal programme of research which contributes to or complements wider research programmes or strategies.</w:t>
      </w:r>
    </w:p>
    <w:p w14:paraId="2A4CECAF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Develop and deliver independent, rigorous and original research that leads to the discovery of new knowledge, insight and/or understanding.</w:t>
      </w:r>
    </w:p>
    <w:p w14:paraId="6420AEBE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Lead an individual or team research project or projects.</w:t>
      </w:r>
    </w:p>
    <w:p w14:paraId="54DC9F91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Regularly produce a range of high-quality research outputs that: underpin an established and growing reputation within the research community for the originality, significance and rigour of research; and demonstrably contribute to debate, knowledge, understanding and impact within and/or beyond academia.</w:t>
      </w:r>
    </w:p>
    <w:p w14:paraId="2EE250C6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Plan and develop innovative new research proposals, either as self-contained items or as part of wider programmes, identifying potential funding sources and lead, co-lead or contribute to income proposals.</w:t>
      </w:r>
    </w:p>
    <w:p w14:paraId="3B418044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Collaborate and utilise networks to develop and deliver research with colleagues in own and other disciplines and/or organisations. Co-create with a range of public groups, partners or organisations, as appropriate.</w:t>
      </w:r>
    </w:p>
    <w:p w14:paraId="5AE27D5A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Project manage research activity, manage the application of a range of research methodologies and manage or supervise other members of a research team, as appropriate.</w:t>
      </w:r>
    </w:p>
    <w:p w14:paraId="3DEFDEEE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Ensure effective co-creation, sharing of, and engagement with, research and research findings by a range of audiences (e.g., academic peers, practitioners, policymakers, publics), using a range of methods (e.g., peer-reviewed publications, conferences, public engagement, outreach, media releases).</w:t>
      </w:r>
    </w:p>
    <w:p w14:paraId="36482641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Proactively identify and pursue opportunities to ensure research activities benefit educational practice.</w:t>
      </w:r>
    </w:p>
    <w:p w14:paraId="08F064A2" w14:textId="77777777" w:rsidR="004D0C39" w:rsidRPr="006D162A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Co-supervise or contribute to the supervision of postgraduate students and/or research assistants</w:t>
      </w:r>
      <w:r w:rsidRPr="006D162A">
        <w:rPr>
          <w:rFonts w:ascii="Arial" w:hAnsi="Arial" w:cs="Arial"/>
          <w:sz w:val="22"/>
        </w:rPr>
        <w:t>.</w:t>
      </w:r>
    </w:p>
    <w:p w14:paraId="22655E3B" w14:textId="523F8D1F" w:rsidR="00886EF0" w:rsidRPr="00722340" w:rsidRDefault="004211C6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C8D62D1" w14:textId="77777777" w:rsidR="004211C6" w:rsidRDefault="004211C6" w:rsidP="004211C6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Knowledge Exchange and Enterprise Contribution</w:t>
      </w:r>
      <w:r>
        <w:rPr>
          <w:rFonts w:ascii="Arial" w:hAnsi="Arial" w:cs="Arial"/>
          <w:sz w:val="22"/>
        </w:rPr>
        <w:t>:</w:t>
      </w:r>
    </w:p>
    <w:p w14:paraId="5714DF50" w14:textId="77777777" w:rsidR="004211C6" w:rsidRPr="006D162A" w:rsidRDefault="004211C6" w:rsidP="004211C6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4D0C39">
        <w:rPr>
          <w:rFonts w:ascii="Arial" w:hAnsi="Arial" w:cs="Arial"/>
          <w:sz w:val="22"/>
        </w:rPr>
        <w:t>Achieving a record of effectively and independently managing knowledge exchange and/or enterprise activities and outputs through public engagement, outreach and/or other impact-generating activities</w:t>
      </w:r>
      <w:r w:rsidRPr="006D162A">
        <w:rPr>
          <w:rFonts w:ascii="Arial" w:hAnsi="Arial" w:cs="Arial"/>
          <w:sz w:val="22"/>
        </w:rPr>
        <w:t>.</w:t>
      </w:r>
    </w:p>
    <w:p w14:paraId="5E9D40F2" w14:textId="77777777" w:rsidR="004211C6" w:rsidRDefault="004211C6" w:rsidP="004D0C39">
      <w:pPr>
        <w:pStyle w:val="ListParagraph"/>
        <w:ind w:left="567" w:right="340"/>
        <w:contextualSpacing w:val="0"/>
        <w:rPr>
          <w:rFonts w:ascii="Arial" w:hAnsi="Arial" w:cs="Arial"/>
          <w:b/>
          <w:bCs/>
          <w:sz w:val="22"/>
        </w:rPr>
      </w:pPr>
    </w:p>
    <w:p w14:paraId="2A09BA2F" w14:textId="2F18B2D6" w:rsidR="00886EF0" w:rsidRPr="00722340" w:rsidRDefault="00F30EEA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610376CE" w14:textId="77777777" w:rsidR="004D0C39" w:rsidRDefault="004D0C39" w:rsidP="004D0C3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Education Contribution</w:t>
      </w:r>
      <w:r>
        <w:rPr>
          <w:rFonts w:ascii="Arial" w:hAnsi="Arial" w:cs="Arial"/>
          <w:sz w:val="22"/>
        </w:rPr>
        <w:t>:</w:t>
      </w:r>
    </w:p>
    <w:p w14:paraId="4018EFCC" w14:textId="69C7A3CB" w:rsidR="004D0C39" w:rsidRPr="006D162A" w:rsidRDefault="004D0C39" w:rsidP="004D0C39">
      <w:pPr>
        <w:pStyle w:val="ListParagraph"/>
        <w:numPr>
          <w:ilvl w:val="0"/>
          <w:numId w:val="12"/>
        </w:numPr>
        <w:ind w:left="851" w:right="340"/>
        <w:contextualSpacing w:val="0"/>
        <w:rPr>
          <w:rFonts w:ascii="Arial" w:hAnsi="Arial" w:cs="Arial"/>
          <w:sz w:val="22"/>
        </w:rPr>
      </w:pPr>
      <w:r w:rsidRPr="004D0C39">
        <w:rPr>
          <w:rFonts w:ascii="Arial" w:hAnsi="Arial" w:cs="Arial"/>
          <w:sz w:val="22"/>
        </w:rPr>
        <w:t>Achieving a record of effective, independent scholarly educational practice and beginning to develop scholarship of education. Increasingly involved in the development, organisation and management of teaching and learning activities, alongside delivery</w:t>
      </w:r>
      <w:r w:rsidRPr="006D162A">
        <w:rPr>
          <w:rFonts w:ascii="Arial" w:hAnsi="Arial" w:cs="Arial"/>
          <w:sz w:val="22"/>
        </w:rPr>
        <w:t>.</w:t>
      </w:r>
    </w:p>
    <w:p w14:paraId="72ECD5FC" w14:textId="6B15BA0C" w:rsidR="00886EF0" w:rsidRPr="00722340" w:rsidRDefault="004211C6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0251534" w14:textId="77777777" w:rsidR="004211C6" w:rsidRDefault="004211C6" w:rsidP="004211C6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79AB1EB0" w14:textId="77777777" w:rsidR="004211C6" w:rsidRPr="00CB1D5C" w:rsidRDefault="004211C6" w:rsidP="004211C6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 xml:space="preserve">Building on the Leadership, Management and Engagement contributions inherent in other Level </w:t>
      </w:r>
      <w:r>
        <w:rPr>
          <w:rFonts w:ascii="Arial" w:hAnsi="Arial" w:cs="Arial"/>
          <w:sz w:val="22"/>
        </w:rPr>
        <w:t>5</w:t>
      </w:r>
      <w:r w:rsidRPr="00CB1D5C">
        <w:rPr>
          <w:rFonts w:ascii="Arial" w:hAnsi="Arial" w:cs="Arial"/>
          <w:sz w:val="22"/>
        </w:rPr>
        <w:t xml:space="preserve"> activities:</w:t>
      </w:r>
    </w:p>
    <w:p w14:paraId="34C54BFC" w14:textId="77777777" w:rsidR="004211C6" w:rsidRPr="00597EA6" w:rsidRDefault="004211C6" w:rsidP="004211C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Successfully undertake defined management, engagement, administration or project roles within the department or School (e.g., admissions, examinations, excellence framework contributions).</w:t>
      </w:r>
    </w:p>
    <w:p w14:paraId="1000DABE" w14:textId="77777777" w:rsidR="004211C6" w:rsidRPr="00597EA6" w:rsidRDefault="004211C6" w:rsidP="004211C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Manage processes and co-ordinate the work of others as required. Help determine priorities and allocate resources to meet planned objectives and requirements.</w:t>
      </w:r>
    </w:p>
    <w:p w14:paraId="0BD4567C" w14:textId="77777777" w:rsidR="004211C6" w:rsidRPr="00597EA6" w:rsidRDefault="004211C6" w:rsidP="004211C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Contribute to short and medium-term planning processes in the department or School, including budget planning for own area. Demonstrate an appreciation of longer-term requirements.</w:t>
      </w:r>
    </w:p>
    <w:p w14:paraId="6C069402" w14:textId="77777777" w:rsidR="004211C6" w:rsidRPr="00597EA6" w:rsidRDefault="004211C6" w:rsidP="004211C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lastRenderedPageBreak/>
        <w:t>Make a significant contribution to the wider work of the Faculty and University through effective participation and collaboration in working groups and committees (e.g., Equality, Diversity and Inclusion committees and self-assessment teams, Health and Safety committees, Research Ethics committees etc.).</w:t>
      </w:r>
    </w:p>
    <w:p w14:paraId="5368FD12" w14:textId="77777777" w:rsidR="004211C6" w:rsidRPr="00597EA6" w:rsidRDefault="004211C6" w:rsidP="004211C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Provide expert advice to colleagues and students. Use persuasion and influence to foster and maintain relationships.</w:t>
      </w:r>
    </w:p>
    <w:p w14:paraId="7DC18E8D" w14:textId="77777777" w:rsidR="004211C6" w:rsidRPr="00597EA6" w:rsidRDefault="004211C6" w:rsidP="004211C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Line manage or supervise staff, as appropriate.</w:t>
      </w:r>
    </w:p>
    <w:p w14:paraId="0586B076" w14:textId="77777777" w:rsidR="004211C6" w:rsidRPr="00597EA6" w:rsidRDefault="004211C6" w:rsidP="004211C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Effectively conduct and engage in appraisal, career development and continuing professional development activities; formulate development plans to meet current and future skill needs.</w:t>
      </w:r>
    </w:p>
    <w:p w14:paraId="1B2C4E73" w14:textId="77777777" w:rsidR="004211C6" w:rsidRPr="00597EA6" w:rsidRDefault="004211C6" w:rsidP="004211C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Ensure the effective management and use of assigned resources (e.g., budgets, equipment).</w:t>
      </w:r>
    </w:p>
    <w:p w14:paraId="0DCA525E" w14:textId="77777777" w:rsidR="004211C6" w:rsidRPr="00597EA6" w:rsidRDefault="004211C6" w:rsidP="004211C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Organise and/or participate in visit days, open days and public engagement activities.</w:t>
      </w:r>
    </w:p>
    <w:p w14:paraId="25C6A9A8" w14:textId="77777777" w:rsidR="004211C6" w:rsidRPr="006D162A" w:rsidRDefault="004211C6" w:rsidP="004211C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Manage external activities such as placements and field trips</w:t>
      </w:r>
      <w:r w:rsidRPr="006D162A">
        <w:rPr>
          <w:rFonts w:ascii="Arial" w:hAnsi="Arial" w:cs="Arial"/>
          <w:sz w:val="22"/>
        </w:rPr>
        <w:t>.</w:t>
      </w:r>
    </w:p>
    <w:p w14:paraId="2801B6CE" w14:textId="77777777" w:rsidR="002B5854" w:rsidRPr="00722340" w:rsidRDefault="002B5854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60615E15" w:rsidR="002B5854" w:rsidRDefault="004D0C39" w:rsidP="00597EA6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4D0C39">
        <w:rPr>
          <w:rFonts w:ascii="Arial" w:hAnsi="Arial" w:cs="Arial"/>
          <w:sz w:val="22"/>
        </w:rPr>
        <w:t>To allocate 10 days a year (pro rata if part-time) to undertake training and continuing professional development (CPD), develop research identity and leadership skills in line with the Researcher Development Concordat</w:t>
      </w:r>
      <w:r w:rsidR="002B5854" w:rsidRPr="006D162A">
        <w:rPr>
          <w:rFonts w:ascii="Arial" w:hAnsi="Arial" w:cs="Arial"/>
          <w:sz w:val="22"/>
        </w:rPr>
        <w:t>.</w:t>
      </w:r>
    </w:p>
    <w:p w14:paraId="1E6488A4" w14:textId="77777777" w:rsidR="004D0C39" w:rsidRPr="00722340" w:rsidRDefault="004D0C39" w:rsidP="004D0C39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3ABDCCBF" w14:textId="62B92107" w:rsidR="004D0C39" w:rsidRPr="004D0C39" w:rsidRDefault="004D0C39" w:rsidP="004D0C3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0A74DB" w:rsidP="00597EA6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8A448A" w:rsidRDefault="00A2516E" w:rsidP="00597EA6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3715E746" w14:textId="520D022F" w:rsidR="00886EF0" w:rsidRPr="002A4A4D" w:rsidRDefault="00D03506" w:rsidP="00597EA6">
      <w:pPr>
        <w:ind w:left="567"/>
        <w:rPr>
          <w:rFonts w:ascii="Arial" w:hAnsi="Arial" w:cs="Arial"/>
          <w:sz w:val="22"/>
        </w:rPr>
      </w:pPr>
      <w:r w:rsidRPr="002A4A4D">
        <w:rPr>
          <w:rFonts w:ascii="Arial" w:hAnsi="Arial" w:cs="Arial"/>
          <w:sz w:val="22"/>
        </w:rPr>
        <w:t>Departmental management</w:t>
      </w:r>
      <w:r w:rsidR="00244212" w:rsidRPr="002A4A4D">
        <w:rPr>
          <w:rFonts w:ascii="Arial" w:hAnsi="Arial" w:cs="Arial"/>
          <w:sz w:val="22"/>
        </w:rPr>
        <w:t xml:space="preserve"> and University senior management</w:t>
      </w:r>
    </w:p>
    <w:p w14:paraId="398A5633" w14:textId="6A358B05" w:rsidR="00B9140F" w:rsidRPr="002A4A4D" w:rsidRDefault="00B9140F" w:rsidP="00597EA6">
      <w:pPr>
        <w:ind w:left="567"/>
        <w:rPr>
          <w:rFonts w:ascii="Arial" w:hAnsi="Arial" w:cs="Arial"/>
          <w:sz w:val="22"/>
        </w:rPr>
      </w:pPr>
      <w:r w:rsidRPr="002A4A4D">
        <w:rPr>
          <w:rFonts w:ascii="Arial" w:hAnsi="Arial" w:cs="Arial"/>
          <w:sz w:val="22"/>
        </w:rPr>
        <w:t>Other members of the department</w:t>
      </w:r>
      <w:r w:rsidR="00D03506" w:rsidRPr="002A4A4D">
        <w:rPr>
          <w:rFonts w:ascii="Arial" w:hAnsi="Arial" w:cs="Arial"/>
          <w:sz w:val="22"/>
        </w:rPr>
        <w:t>/University staff</w:t>
      </w:r>
    </w:p>
    <w:p w14:paraId="1B00A6B1" w14:textId="053BD62C" w:rsidR="00D03506" w:rsidRPr="002A4A4D" w:rsidRDefault="00D03506" w:rsidP="00597EA6">
      <w:pPr>
        <w:ind w:left="567"/>
        <w:rPr>
          <w:rFonts w:ascii="Arial" w:hAnsi="Arial" w:cs="Arial"/>
          <w:sz w:val="22"/>
        </w:rPr>
      </w:pPr>
      <w:r w:rsidRPr="002A4A4D">
        <w:rPr>
          <w:rFonts w:ascii="Arial" w:hAnsi="Arial" w:cs="Arial"/>
          <w:sz w:val="22"/>
        </w:rPr>
        <w:t>External customers</w:t>
      </w:r>
    </w:p>
    <w:p w14:paraId="3F337CF3" w14:textId="5977F5D5" w:rsidR="00D03506" w:rsidRPr="006D162A" w:rsidRDefault="00D03506" w:rsidP="002B5854">
      <w:pPr>
        <w:ind w:left="567"/>
        <w:rPr>
          <w:rFonts w:ascii="Arial" w:hAnsi="Arial" w:cs="Arial"/>
          <w:sz w:val="22"/>
        </w:rPr>
      </w:pPr>
      <w:r w:rsidRPr="002A4A4D">
        <w:rPr>
          <w:rFonts w:ascii="Arial" w:hAnsi="Arial" w:cs="Arial"/>
          <w:sz w:val="22"/>
        </w:rPr>
        <w:t>Relevant suppliers and external contacts</w:t>
      </w:r>
    </w:p>
    <w:p w14:paraId="7A27DFDD" w14:textId="720E6577" w:rsidR="00A2516E" w:rsidRPr="00722340" w:rsidRDefault="000A74DB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3F2A2EB6" w14:textId="77777777" w:rsidR="004D0C39" w:rsidRPr="006D162A" w:rsidRDefault="004D0C39" w:rsidP="004D0C39">
      <w:pPr>
        <w:ind w:left="567"/>
        <w:rPr>
          <w:rFonts w:ascii="Arial" w:hAnsi="Arial" w:cs="Arial"/>
          <w:sz w:val="22"/>
        </w:rPr>
      </w:pPr>
      <w:r w:rsidRPr="00594D7E">
        <w:rPr>
          <w:rFonts w:ascii="Arial" w:hAnsi="Arial" w:cs="Arial"/>
          <w:sz w:val="22"/>
        </w:rPr>
        <w:t>To be available to participate in fieldwork as required by the specified research project</w:t>
      </w:r>
      <w:r>
        <w:rPr>
          <w:rFonts w:ascii="Arial" w:hAnsi="Arial" w:cs="Arial"/>
          <w:sz w:val="22"/>
        </w:rPr>
        <w:t>.</w:t>
      </w:r>
    </w:p>
    <w:p w14:paraId="09E730F5" w14:textId="0846EB47" w:rsidR="00A2516E" w:rsidRPr="00722340" w:rsidRDefault="000A74DB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2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2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F3A49EE" w14:textId="7358CBB3" w:rsidR="00BA0543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Substantial and authoritative practical knowledge and experience in </w:t>
      </w:r>
      <w:r w:rsidR="00F30EEA" w:rsidRPr="00F30EEA">
        <w:rPr>
          <w:rFonts w:ascii="Arial" w:hAnsi="Arial" w:cs="Arial"/>
          <w:sz w:val="22"/>
        </w:rPr>
        <w:t>Metaverse and AI</w:t>
      </w:r>
      <w:r w:rsidRPr="00BA0543">
        <w:rPr>
          <w:rFonts w:ascii="Arial" w:hAnsi="Arial" w:cs="Arial"/>
          <w:sz w:val="22"/>
        </w:rPr>
        <w:t xml:space="preserve">, supported by </w:t>
      </w:r>
      <w:r w:rsidR="00CB1D5C">
        <w:rPr>
          <w:rFonts w:ascii="Arial" w:hAnsi="Arial" w:cs="Arial"/>
          <w:sz w:val="22"/>
        </w:rPr>
        <w:t>detailed</w:t>
      </w:r>
      <w:r w:rsidRPr="00BA0543">
        <w:rPr>
          <w:rFonts w:ascii="Arial" w:hAnsi="Arial" w:cs="Arial"/>
          <w:sz w:val="22"/>
        </w:rPr>
        <w:t xml:space="preserve"> understanding</w:t>
      </w:r>
      <w:r>
        <w:rPr>
          <w:rFonts w:ascii="Arial" w:hAnsi="Arial" w:cs="Arial"/>
          <w:sz w:val="22"/>
        </w:rPr>
        <w:t>.</w:t>
      </w:r>
    </w:p>
    <w:p w14:paraId="0671B9F3" w14:textId="38632819" w:rsidR="005B29A7" w:rsidRPr="005B29A7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>The required level of knowledge and understanding will normally have been gained through some or all of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32B710B6" w:rsidR="005B29A7" w:rsidRPr="005B29A7" w:rsidRDefault="00BA0543" w:rsidP="004D330E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5B29A7" w:rsidRDefault="005B29A7" w:rsidP="004D330E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13622F4D" w14:textId="4DF503FE" w:rsidR="00C836E2" w:rsidRDefault="00455F96" w:rsidP="004D330E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 xml:space="preserve">Formal qualification(s) equivalent to Level </w:t>
      </w:r>
      <w:r w:rsidR="004D330E">
        <w:rPr>
          <w:rFonts w:ascii="Arial" w:hAnsi="Arial" w:cs="Arial"/>
          <w:sz w:val="22"/>
        </w:rPr>
        <w:t xml:space="preserve">7 or </w:t>
      </w:r>
      <w:r w:rsidRPr="005B29A7">
        <w:rPr>
          <w:rFonts w:ascii="Arial" w:hAnsi="Arial" w:cs="Arial"/>
          <w:sz w:val="22"/>
        </w:rPr>
        <w:t>8 of the</w:t>
      </w:r>
      <w:r w:rsidRPr="00244212">
        <w:rPr>
          <w:rFonts w:ascii="Arial" w:hAnsi="Arial" w:cs="Arial"/>
          <w:sz w:val="22"/>
        </w:rPr>
        <w:t xml:space="preserve"> </w:t>
      </w:r>
      <w:hyperlink r:id="rId12" w:history="1">
        <w:r w:rsidRPr="0024421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Pr="00244212">
        <w:rPr>
          <w:rFonts w:ascii="Arial" w:hAnsi="Arial" w:cs="Arial"/>
          <w:sz w:val="22"/>
        </w:rPr>
        <w:t xml:space="preserve"> e.g. </w:t>
      </w:r>
      <w:r w:rsidR="004D330E" w:rsidRPr="004D330E">
        <w:rPr>
          <w:rFonts w:ascii="Arial" w:hAnsi="Arial" w:cs="Arial"/>
          <w:sz w:val="22"/>
        </w:rPr>
        <w:t>a PhD/Master in Computer Science, Information Systems, Engineering, Mathematics, Business, Economics, Finance</w:t>
      </w:r>
      <w:r w:rsidR="006D162A" w:rsidRPr="00244212">
        <w:rPr>
          <w:rFonts w:ascii="Arial" w:hAnsi="Arial" w:cs="Arial"/>
          <w:sz w:val="22"/>
        </w:rPr>
        <w:t>.</w:t>
      </w:r>
    </w:p>
    <w:p w14:paraId="5AB1CE86" w14:textId="61ED6D23" w:rsidR="004D330E" w:rsidRPr="004D330E" w:rsidRDefault="004D330E" w:rsidP="005B52CA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 w:rsidRPr="004D330E">
        <w:rPr>
          <w:rFonts w:ascii="Arial" w:hAnsi="Arial" w:cs="Arial"/>
          <w:sz w:val="22"/>
        </w:rPr>
        <w:t>Familiarity with the literatures on Web 3.0, and/or AIGC, Blockchain Operation, economics of digitisation, the digital economy</w:t>
      </w:r>
      <w:r>
        <w:rPr>
          <w:rFonts w:ascii="Arial" w:hAnsi="Arial" w:cs="Arial"/>
          <w:sz w:val="22"/>
        </w:rPr>
        <w:t>.</w:t>
      </w:r>
    </w:p>
    <w:p w14:paraId="724CC484" w14:textId="228F8A96" w:rsidR="004D330E" w:rsidRPr="004D330E" w:rsidRDefault="004D330E" w:rsidP="005B52CA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 w:rsidRPr="004D330E">
        <w:rPr>
          <w:rFonts w:ascii="Arial" w:hAnsi="Arial" w:cs="Arial"/>
          <w:sz w:val="22"/>
        </w:rPr>
        <w:t>Knowledge of blockchain or/and AI theory, technologies, and relevant concept such as OPENAI, crypto-assets, NFT, and web3</w:t>
      </w:r>
      <w:r>
        <w:rPr>
          <w:rFonts w:ascii="Arial" w:hAnsi="Arial" w:cs="Arial"/>
          <w:sz w:val="22"/>
        </w:rPr>
        <w:t>.</w:t>
      </w:r>
    </w:p>
    <w:p w14:paraId="061BF3FE" w14:textId="77C44FF7" w:rsidR="004D330E" w:rsidRPr="004D330E" w:rsidRDefault="004D330E" w:rsidP="005B52CA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 w:rsidRPr="004D330E">
        <w:rPr>
          <w:rFonts w:ascii="Arial" w:hAnsi="Arial" w:cs="Arial"/>
          <w:sz w:val="22"/>
        </w:rPr>
        <w:t>Skills and knowledge on AI generated Content (AIGC)</w:t>
      </w:r>
      <w:r>
        <w:rPr>
          <w:rFonts w:ascii="Arial" w:hAnsi="Arial" w:cs="Arial"/>
          <w:sz w:val="22"/>
        </w:rPr>
        <w:t>.</w:t>
      </w:r>
    </w:p>
    <w:p w14:paraId="796C0A72" w14:textId="413CAEC4" w:rsidR="004D330E" w:rsidRPr="004D330E" w:rsidRDefault="004D330E" w:rsidP="005B52CA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 w:rsidRPr="004D330E">
        <w:rPr>
          <w:rFonts w:ascii="Arial" w:hAnsi="Arial" w:cs="Arial"/>
          <w:sz w:val="22"/>
        </w:rPr>
        <w:t>Knowledge and expertise in tokenomics business models, or Smart Contract design</w:t>
      </w:r>
      <w:r>
        <w:rPr>
          <w:rFonts w:ascii="Arial" w:hAnsi="Arial" w:cs="Arial"/>
          <w:sz w:val="22"/>
        </w:rPr>
        <w:t>.</w:t>
      </w:r>
    </w:p>
    <w:p w14:paraId="40D9B9F0" w14:textId="7B5333F2" w:rsidR="004D330E" w:rsidRPr="004D330E" w:rsidRDefault="004D330E" w:rsidP="005B52CA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 w:rsidRPr="004D330E">
        <w:rPr>
          <w:rFonts w:ascii="Arial" w:hAnsi="Arial" w:cs="Arial"/>
          <w:sz w:val="22"/>
        </w:rPr>
        <w:t>Knowledge of blockchain theory, technologies, and relevant concept such as crypto-assets, NFT, and web3</w:t>
      </w:r>
      <w:r>
        <w:rPr>
          <w:rFonts w:ascii="Arial" w:hAnsi="Arial" w:cs="Arial"/>
          <w:sz w:val="22"/>
        </w:rPr>
        <w:t>.</w:t>
      </w:r>
      <w:r w:rsidRPr="004D330E">
        <w:rPr>
          <w:rFonts w:ascii="Arial" w:hAnsi="Arial" w:cs="Arial"/>
          <w:sz w:val="22"/>
        </w:rPr>
        <w:t xml:space="preserve"> </w:t>
      </w:r>
    </w:p>
    <w:p w14:paraId="7BBF1635" w14:textId="0684CA91" w:rsidR="004D330E" w:rsidRPr="004D330E" w:rsidRDefault="004D330E" w:rsidP="005B52CA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 w:rsidRPr="004D330E">
        <w:rPr>
          <w:rFonts w:ascii="Arial" w:hAnsi="Arial" w:cs="Arial"/>
          <w:sz w:val="22"/>
        </w:rPr>
        <w:t>Must be able to work well with academics and industry executives alike</w:t>
      </w:r>
      <w:r>
        <w:rPr>
          <w:rFonts w:ascii="Arial" w:hAnsi="Arial" w:cs="Arial"/>
          <w:sz w:val="22"/>
        </w:rPr>
        <w:t>.</w:t>
      </w:r>
    </w:p>
    <w:p w14:paraId="6CC3F047" w14:textId="4DF1E338" w:rsidR="004D330E" w:rsidRPr="004D330E" w:rsidRDefault="004D330E" w:rsidP="005B52CA">
      <w:pPr>
        <w:pStyle w:val="ListParagraph"/>
        <w:numPr>
          <w:ilvl w:val="0"/>
          <w:numId w:val="6"/>
        </w:numPr>
        <w:contextualSpacing w:val="0"/>
        <w:rPr>
          <w:rFonts w:ascii="Arial" w:hAnsi="Arial" w:cs="Arial"/>
          <w:sz w:val="22"/>
        </w:rPr>
      </w:pPr>
      <w:r w:rsidRPr="004D330E">
        <w:rPr>
          <w:rFonts w:ascii="Arial" w:hAnsi="Arial" w:cs="Arial"/>
          <w:sz w:val="22"/>
        </w:rPr>
        <w:t>English language skills (verbal and written) must be strong</w:t>
      </w:r>
      <w:r>
        <w:rPr>
          <w:rFonts w:ascii="Arial" w:hAnsi="Arial" w:cs="Arial"/>
          <w:sz w:val="22"/>
        </w:rPr>
        <w:t>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688A5773" w14:textId="77777777" w:rsidR="004D0C39" w:rsidRDefault="004D0C39" w:rsidP="004D0C39">
      <w:pPr>
        <w:pStyle w:val="ListParagraph"/>
        <w:numPr>
          <w:ilvl w:val="0"/>
          <w:numId w:val="11"/>
        </w:numPr>
        <w:ind w:left="567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Teaching qualification (PGCAP or equivalent).</w:t>
      </w:r>
    </w:p>
    <w:p w14:paraId="7C3371F0" w14:textId="4E27F076" w:rsidR="00CB1D5C" w:rsidRDefault="00CB1D5C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Membership of Higher Education Academy.</w:t>
      </w:r>
    </w:p>
    <w:p w14:paraId="591C4E15" w14:textId="5DD998A2" w:rsidR="00292A14" w:rsidRDefault="00292A14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292A14">
        <w:rPr>
          <w:rFonts w:ascii="Arial" w:hAnsi="Arial" w:cs="Arial"/>
          <w:sz w:val="22"/>
        </w:rPr>
        <w:t>Demonstrated commitment to maintaining professional knowledge and awareness through continuing personal and professional development</w:t>
      </w:r>
      <w:r>
        <w:rPr>
          <w:rFonts w:ascii="Arial" w:hAnsi="Arial" w:cs="Arial"/>
          <w:sz w:val="22"/>
        </w:rPr>
        <w:t>.</w:t>
      </w:r>
    </w:p>
    <w:p w14:paraId="17995DBF" w14:textId="3990B7A9" w:rsidR="00292A14" w:rsidRDefault="00292A14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292A14">
        <w:rPr>
          <w:rFonts w:ascii="Arial" w:hAnsi="Arial" w:cs="Arial"/>
          <w:sz w:val="22"/>
        </w:rPr>
        <w:t>Understanding of the Concordats relevance to research</w:t>
      </w:r>
      <w:r>
        <w:rPr>
          <w:rFonts w:ascii="Arial" w:hAnsi="Arial" w:cs="Arial"/>
          <w:sz w:val="22"/>
        </w:rPr>
        <w:t>.</w:t>
      </w:r>
    </w:p>
    <w:p w14:paraId="6B23065D" w14:textId="549B50A5" w:rsidR="004D330E" w:rsidRPr="006D162A" w:rsidRDefault="004D330E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4D330E">
        <w:rPr>
          <w:rFonts w:ascii="Arial" w:hAnsi="Arial" w:cs="Arial"/>
          <w:sz w:val="22"/>
        </w:rPr>
        <w:t>Blockchain and/or AI Coding experience</w:t>
      </w:r>
      <w:r>
        <w:rPr>
          <w:rFonts w:ascii="Arial" w:hAnsi="Arial" w:cs="Arial"/>
          <w:sz w:val="22"/>
        </w:rPr>
        <w:t>.</w:t>
      </w:r>
    </w:p>
    <w:p w14:paraId="1AEC6741" w14:textId="638A54B1" w:rsidR="0004217C" w:rsidRPr="00C9549D" w:rsidRDefault="000A74DB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3108CE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6B2BA744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4BCD325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Communicates effectively to develop understanding and achieve cooperation.</w:t>
      </w:r>
    </w:p>
    <w:p w14:paraId="50F20158" w14:textId="5AFCD43C" w:rsidR="005B29A7" w:rsidRPr="006D162A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Provides clear advice, guidance and recommendations on novel or complex concepts and issues</w:t>
      </w:r>
      <w:r w:rsidR="005B29A7">
        <w:rPr>
          <w:rFonts w:ascii="Roboto" w:hAnsi="Roboto"/>
          <w:sz w:val="22"/>
        </w:rPr>
        <w:t>.</w:t>
      </w:r>
    </w:p>
    <w:p w14:paraId="53720CFE" w14:textId="18B662DC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0E44E" w14:textId="77777777" w:rsidR="00CB1D5C" w:rsidRPr="00CB1D5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lastRenderedPageBreak/>
        <w:t>Plans and progresses education, research and/or knowledge exchange and enterprise activities within broad guidelines and established University policies and procedures.</w:t>
      </w:r>
    </w:p>
    <w:p w14:paraId="3686927A" w14:textId="5DD37A7F" w:rsidR="0004217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4EB78921" w14:textId="6B0F1122" w:rsidR="0004217C" w:rsidRPr="00C9549D" w:rsidRDefault="000A74DB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2" style="width:0;height:1.5pt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00FD6EF2" w14:textId="4A9C2245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Demonstrates an awareness of principles and trends within a specialist field and awareness of how this affects education, research and/or knowledge exchange and enterprise activities in the University</w:t>
      </w:r>
      <w:r w:rsidR="00883B4C">
        <w:rPr>
          <w:rFonts w:ascii="Roboto" w:hAnsi="Roboto"/>
          <w:sz w:val="22"/>
        </w:rPr>
        <w:t>.</w:t>
      </w:r>
    </w:p>
    <w:p w14:paraId="39189345" w14:textId="11DC138A" w:rsidR="00DA0322" w:rsidRDefault="000A74DB" w:rsidP="00CB1D5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3" style="width:0;height:1.5pt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290EAAC4" w14:textId="77777777" w:rsidR="005D2FF9" w:rsidRPr="00C9549D" w:rsidRDefault="005D2FF9" w:rsidP="005D2FF9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32B9E2D7" w14:textId="77777777" w:rsidR="005D2FF9" w:rsidRDefault="005D2FF9" w:rsidP="005D2FF9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20403071" w14:textId="3275FAD7" w:rsidR="005D2FF9" w:rsidRPr="00F95BCC" w:rsidRDefault="005D2FF9" w:rsidP="005D2FF9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25BDDCBF023C4B8FB1F7A4CC4C36205D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6F4B90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64B78952" w14:textId="77777777" w:rsidR="005D2FF9" w:rsidRPr="00722340" w:rsidRDefault="005D2FF9" w:rsidP="005D2FF9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701BF37D" w14:textId="733C80A5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D9807F1B8F7E46AA8E8C7A6047C2F2A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7B590768" w14:textId="46C411F2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365280DF0DB74E0592A4EB9E2B0C4D9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217E0A82" w14:textId="44077438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B71752616AD14FCF85AC2AC6C234E20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7B65DC17" w14:textId="0F43F956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DC85176F436D4DAAB581D22AD5AAC1E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0DB94769" w14:textId="32BA5A35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66C0ACD434D3431A87442D01CB3830C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17F52DBC" w14:textId="1238C4CC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8F3E60BAE774D2597BFDE2ED170A98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33E84DAE" w14:textId="5981BF9C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4C6F19CBD02B4DC7BFA0E9C30A83DA2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71F8D184" w14:textId="6DCC8DF6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4CA4B0A068C842649BEA3B21BC52AC0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718AB5D4" w14:textId="4D0FCFD3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0343698B99EE49D3907847E35063672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716E7009" w14:textId="320BF5AE" w:rsidR="005D2FF9" w:rsidRPr="00652A6C" w:rsidRDefault="005D2FF9" w:rsidP="005D2FF9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81238DE3FC3946DA9619F37CDCA4A9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34CD0A5F" w14:textId="27C80FDD" w:rsidR="005D2FF9" w:rsidRPr="00722340" w:rsidRDefault="005D2FF9" w:rsidP="005D2FF9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F55B1E81B74747ECB145D8F18CE3833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3913B727" w14:textId="6CB30831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F779F6A4FC91426F9C47EA3F41B9424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44662870" w14:textId="77777777" w:rsidR="005D2FF9" w:rsidRPr="00722340" w:rsidRDefault="000A74DB" w:rsidP="005D2FF9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4ABA1B5E">
          <v:rect id="_x0000_i1034" style="width:0;height:1.5pt" o:hralign="center" o:hrstd="t" o:hr="t" fillcolor="#a0a0a0" stroked="f"/>
        </w:pict>
      </w:r>
    </w:p>
    <w:p w14:paraId="1E2A1F4A" w14:textId="77777777" w:rsidR="005D2FF9" w:rsidRPr="00722340" w:rsidRDefault="005D2FF9" w:rsidP="005D2FF9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50FF221D" w14:textId="32220021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B7489FAD4AD34AE8B017E4BCABAD541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66CC9045" w14:textId="09C26959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0C125007BDA749B3B90C7B83324164E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50C789D2" w14:textId="5AF237EB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D7F87FD3BF1549E8813A8D48C242457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11FF2691" w14:textId="6537B57E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B03EEC0DC88749C0BB8AC0D99676D7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04774406" w14:textId="52D0A1EB" w:rsidR="005D2FF9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5D3870749C314A5E98973421E46CFD0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sz w:val="22"/>
            </w:rPr>
            <w:t>Not applicable</w:t>
          </w:r>
        </w:sdtContent>
      </w:sdt>
    </w:p>
    <w:p w14:paraId="6E794842" w14:textId="77777777" w:rsidR="005D2FF9" w:rsidRPr="00722340" w:rsidRDefault="000A74DB" w:rsidP="005D2FF9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0B8D53D">
          <v:rect id="_x0000_i1035" style="width:0;height:1.5pt" o:hralign="center" o:hrstd="t" o:hr="t" fillcolor="#a0a0a0" stroked="f"/>
        </w:pict>
      </w:r>
    </w:p>
    <w:p w14:paraId="3DD60104" w14:textId="77777777" w:rsidR="005D2FF9" w:rsidRPr="00722340" w:rsidRDefault="005D2FF9" w:rsidP="005D2FF9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55F1C5CD" w14:textId="4A439936" w:rsidR="005D2FF9" w:rsidRPr="00722340" w:rsidRDefault="005D2FF9" w:rsidP="005D2FF9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CF5C5AD735EF4D59BC87B463B864B70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73E3106" w14:textId="6B2EEC2F" w:rsidR="005D2FF9" w:rsidRDefault="005D2FF9" w:rsidP="005D2FF9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52C610373D9E4EC99C1EC7D7085BB90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7EB8E11" w14:textId="47298DC0" w:rsidR="005D2FF9" w:rsidRDefault="005D2FF9" w:rsidP="005D2FF9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66BDD927590D49C4B5C3E6ED304DD7C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2B608AD" w14:textId="65AC2C01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5DC495B6FEA44F56913285F30B65CEA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C77C145" w14:textId="24130A90" w:rsidR="005D2FF9" w:rsidRPr="00722340" w:rsidRDefault="005D2FF9" w:rsidP="005D2FF9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5132BA553F4F48EEA335484E38A489B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F4B9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3E478A" w14:textId="64DF77A8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CC087996FE3446EEBF48AAA72B1589F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6F4B9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54B39F2" w14:textId="77777777" w:rsidR="005D2FF9" w:rsidRPr="00722340" w:rsidRDefault="000A74DB" w:rsidP="005D2FF9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DD97B2C">
          <v:rect id="_x0000_i1036" style="width:0;height:1.5pt" o:hralign="center" o:hrstd="t" o:hr="t" fillcolor="#a0a0a0" stroked="f"/>
        </w:pict>
      </w:r>
    </w:p>
    <w:p w14:paraId="21FAD753" w14:textId="77777777" w:rsidR="005D2FF9" w:rsidRPr="00722340" w:rsidRDefault="005D2FF9" w:rsidP="005D2FF9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2F235FE6" w14:textId="16204371" w:rsidR="005D2FF9" w:rsidRDefault="005D2FF9" w:rsidP="005D2FF9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0531CA1EC2DB4E86AAAEEFDE7A57B30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6F4B9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B22BEBC" w14:textId="0BB35F94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4E08BBDF7D0A45A5853ABE9DC61FC91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6F4B9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32792A3" w14:textId="40DF55E2" w:rsidR="000B219D" w:rsidRPr="002F74B2" w:rsidRDefault="000A74DB" w:rsidP="002F74B2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0B57240D">
          <v:rect id="_x0000_i1037" style="width:0;height:1.5pt" o:hralign="center" o:hrstd="t" o:hr="t" fillcolor="#a0a0a0" stroked="f"/>
        </w:pict>
      </w:r>
    </w:p>
    <w:sectPr w:rsidR="000B219D" w:rsidRPr="002F74B2" w:rsidSect="0072234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9888E" w14:textId="77777777" w:rsidR="000A74DB" w:rsidRDefault="000A74DB" w:rsidP="00850136">
      <w:r>
        <w:separator/>
      </w:r>
    </w:p>
  </w:endnote>
  <w:endnote w:type="continuationSeparator" w:id="0">
    <w:p w14:paraId="07E37F6A" w14:textId="77777777" w:rsidR="000A74DB" w:rsidRDefault="000A74DB" w:rsidP="00850136">
      <w:r>
        <w:continuationSeparator/>
      </w:r>
    </w:p>
  </w:endnote>
  <w:endnote w:type="continuationNotice" w:id="1">
    <w:p w14:paraId="196DB4B9" w14:textId="77777777" w:rsidR="000A74DB" w:rsidRDefault="000A74D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805094F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76478E0B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206A6" w14:textId="77777777" w:rsidR="000A74DB" w:rsidRDefault="000A74DB" w:rsidP="00850136">
      <w:r>
        <w:separator/>
      </w:r>
    </w:p>
  </w:footnote>
  <w:footnote w:type="continuationSeparator" w:id="0">
    <w:p w14:paraId="4B621B49" w14:textId="77777777" w:rsidR="000A74DB" w:rsidRDefault="000A74DB" w:rsidP="00850136">
      <w:r>
        <w:continuationSeparator/>
      </w:r>
    </w:p>
  </w:footnote>
  <w:footnote w:type="continuationNotice" w:id="1">
    <w:p w14:paraId="3CB43B7A" w14:textId="77777777" w:rsidR="000A74DB" w:rsidRDefault="000A74D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7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9"/>
  </w:num>
  <w:num w:numId="5" w16cid:durableId="1893731709">
    <w:abstractNumId w:val="6"/>
  </w:num>
  <w:num w:numId="6" w16cid:durableId="1357728833">
    <w:abstractNumId w:val="5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1"/>
  </w:num>
  <w:num w:numId="10" w16cid:durableId="74933991">
    <w:abstractNumId w:val="12"/>
  </w:num>
  <w:num w:numId="11" w16cid:durableId="1388648237">
    <w:abstractNumId w:val="8"/>
  </w:num>
  <w:num w:numId="12" w16cid:durableId="206454054">
    <w:abstractNumId w:val="1"/>
  </w:num>
  <w:num w:numId="13" w16cid:durableId="543445794">
    <w:abstractNumId w:val="14"/>
  </w:num>
  <w:num w:numId="14" w16cid:durableId="812990400">
    <w:abstractNumId w:val="10"/>
  </w:num>
  <w:num w:numId="15" w16cid:durableId="1981309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307E3"/>
    <w:rsid w:val="0004217C"/>
    <w:rsid w:val="00051AE8"/>
    <w:rsid w:val="000542EC"/>
    <w:rsid w:val="000A74DB"/>
    <w:rsid w:val="000B219D"/>
    <w:rsid w:val="000C0931"/>
    <w:rsid w:val="000E34C2"/>
    <w:rsid w:val="000E3D75"/>
    <w:rsid w:val="00111D9F"/>
    <w:rsid w:val="00124D4B"/>
    <w:rsid w:val="00142290"/>
    <w:rsid w:val="00145231"/>
    <w:rsid w:val="001546B1"/>
    <w:rsid w:val="0018165C"/>
    <w:rsid w:val="00194C8C"/>
    <w:rsid w:val="00195F66"/>
    <w:rsid w:val="001A2647"/>
    <w:rsid w:val="001A6732"/>
    <w:rsid w:val="001B067E"/>
    <w:rsid w:val="001B565F"/>
    <w:rsid w:val="001C4B0F"/>
    <w:rsid w:val="00207344"/>
    <w:rsid w:val="00232309"/>
    <w:rsid w:val="0023694F"/>
    <w:rsid w:val="00244212"/>
    <w:rsid w:val="00256C9F"/>
    <w:rsid w:val="002666B4"/>
    <w:rsid w:val="00270F82"/>
    <w:rsid w:val="00271BCD"/>
    <w:rsid w:val="00292A14"/>
    <w:rsid w:val="002A4A4D"/>
    <w:rsid w:val="002B5854"/>
    <w:rsid w:val="002C7987"/>
    <w:rsid w:val="002D75C9"/>
    <w:rsid w:val="002F74B2"/>
    <w:rsid w:val="0030273F"/>
    <w:rsid w:val="00341D3D"/>
    <w:rsid w:val="00351A95"/>
    <w:rsid w:val="0035739F"/>
    <w:rsid w:val="00376A04"/>
    <w:rsid w:val="003948DC"/>
    <w:rsid w:val="003979F4"/>
    <w:rsid w:val="003A34A2"/>
    <w:rsid w:val="003C3F9A"/>
    <w:rsid w:val="004211C6"/>
    <w:rsid w:val="00455F96"/>
    <w:rsid w:val="004627A2"/>
    <w:rsid w:val="00482867"/>
    <w:rsid w:val="0048776D"/>
    <w:rsid w:val="004A3DAA"/>
    <w:rsid w:val="004C2AD4"/>
    <w:rsid w:val="004D0C39"/>
    <w:rsid w:val="004D330E"/>
    <w:rsid w:val="004D46AB"/>
    <w:rsid w:val="00523271"/>
    <w:rsid w:val="00527707"/>
    <w:rsid w:val="00577C4D"/>
    <w:rsid w:val="00587D40"/>
    <w:rsid w:val="00595EEB"/>
    <w:rsid w:val="00597215"/>
    <w:rsid w:val="00597EA6"/>
    <w:rsid w:val="005B29A7"/>
    <w:rsid w:val="005B52CA"/>
    <w:rsid w:val="005C29BE"/>
    <w:rsid w:val="005D2FF9"/>
    <w:rsid w:val="00601792"/>
    <w:rsid w:val="00633449"/>
    <w:rsid w:val="00641EAC"/>
    <w:rsid w:val="00662F2B"/>
    <w:rsid w:val="00663881"/>
    <w:rsid w:val="006807C5"/>
    <w:rsid w:val="00696FD5"/>
    <w:rsid w:val="006C3E01"/>
    <w:rsid w:val="006D162A"/>
    <w:rsid w:val="006E3F8E"/>
    <w:rsid w:val="006F4B90"/>
    <w:rsid w:val="00722340"/>
    <w:rsid w:val="0075092D"/>
    <w:rsid w:val="00783F34"/>
    <w:rsid w:val="00792F24"/>
    <w:rsid w:val="007A0463"/>
    <w:rsid w:val="007B287A"/>
    <w:rsid w:val="007C1C82"/>
    <w:rsid w:val="007D5C4A"/>
    <w:rsid w:val="007E77F9"/>
    <w:rsid w:val="00811868"/>
    <w:rsid w:val="00812F3B"/>
    <w:rsid w:val="00850136"/>
    <w:rsid w:val="008700EA"/>
    <w:rsid w:val="00883B4C"/>
    <w:rsid w:val="00886EF0"/>
    <w:rsid w:val="008A448A"/>
    <w:rsid w:val="008A78BD"/>
    <w:rsid w:val="008B0F71"/>
    <w:rsid w:val="008B49B9"/>
    <w:rsid w:val="008D0DF9"/>
    <w:rsid w:val="008F1F12"/>
    <w:rsid w:val="0093015B"/>
    <w:rsid w:val="0093666C"/>
    <w:rsid w:val="00936CA7"/>
    <w:rsid w:val="009548CE"/>
    <w:rsid w:val="009608CA"/>
    <w:rsid w:val="009C137A"/>
    <w:rsid w:val="009D1D17"/>
    <w:rsid w:val="00A013BA"/>
    <w:rsid w:val="00A2516E"/>
    <w:rsid w:val="00A3205E"/>
    <w:rsid w:val="00A40716"/>
    <w:rsid w:val="00A574E8"/>
    <w:rsid w:val="00A64E71"/>
    <w:rsid w:val="00A74C90"/>
    <w:rsid w:val="00A77D5C"/>
    <w:rsid w:val="00A838DD"/>
    <w:rsid w:val="00AA762D"/>
    <w:rsid w:val="00AD502C"/>
    <w:rsid w:val="00AF6DD5"/>
    <w:rsid w:val="00B6673F"/>
    <w:rsid w:val="00B9140F"/>
    <w:rsid w:val="00BA0543"/>
    <w:rsid w:val="00BA4938"/>
    <w:rsid w:val="00BB1088"/>
    <w:rsid w:val="00BD5FBF"/>
    <w:rsid w:val="00C17CE8"/>
    <w:rsid w:val="00C20646"/>
    <w:rsid w:val="00C37E2C"/>
    <w:rsid w:val="00C6007A"/>
    <w:rsid w:val="00C836E2"/>
    <w:rsid w:val="00C86602"/>
    <w:rsid w:val="00C94571"/>
    <w:rsid w:val="00C9549D"/>
    <w:rsid w:val="00CB1D5C"/>
    <w:rsid w:val="00CB500A"/>
    <w:rsid w:val="00CC42EE"/>
    <w:rsid w:val="00CD4E5C"/>
    <w:rsid w:val="00CE20F8"/>
    <w:rsid w:val="00CE75C9"/>
    <w:rsid w:val="00CF12EC"/>
    <w:rsid w:val="00CF2A12"/>
    <w:rsid w:val="00D03506"/>
    <w:rsid w:val="00D07BA3"/>
    <w:rsid w:val="00D17975"/>
    <w:rsid w:val="00D41E20"/>
    <w:rsid w:val="00D52E5D"/>
    <w:rsid w:val="00D56E08"/>
    <w:rsid w:val="00D6266D"/>
    <w:rsid w:val="00D86E92"/>
    <w:rsid w:val="00DA0322"/>
    <w:rsid w:val="00DC222E"/>
    <w:rsid w:val="00DC24F7"/>
    <w:rsid w:val="00E35221"/>
    <w:rsid w:val="00E37A82"/>
    <w:rsid w:val="00E416F9"/>
    <w:rsid w:val="00E51761"/>
    <w:rsid w:val="00E76E9F"/>
    <w:rsid w:val="00E87318"/>
    <w:rsid w:val="00E907DE"/>
    <w:rsid w:val="00EA3436"/>
    <w:rsid w:val="00EC32DF"/>
    <w:rsid w:val="00EF14A1"/>
    <w:rsid w:val="00F30EEA"/>
    <w:rsid w:val="00F46BA1"/>
    <w:rsid w:val="00F51161"/>
    <w:rsid w:val="00F56318"/>
    <w:rsid w:val="00FB304F"/>
    <w:rsid w:val="00FC191A"/>
    <w:rsid w:val="00FC6E87"/>
    <w:rsid w:val="00FD6ADF"/>
    <w:rsid w:val="00FD7026"/>
    <w:rsid w:val="00FE27B9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330E"/>
    <w:rPr>
      <w:color w:val="8D397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5BDDCBF023C4B8FB1F7A4CC4C362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0736C-B644-46F4-8E0C-EC1780AEDAD0}"/>
      </w:docPartPr>
      <w:docPartBody>
        <w:p w:rsidR="00DF3058" w:rsidRDefault="00DF3058" w:rsidP="00DF3058">
          <w:pPr>
            <w:pStyle w:val="25BDDCBF023C4B8FB1F7A4CC4C36205D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D9807F1B8F7E46AA8E8C7A6047C2F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A79C5-BA08-4244-A9ED-7D54E555A978}"/>
      </w:docPartPr>
      <w:docPartBody>
        <w:p w:rsidR="00DF3058" w:rsidRDefault="00DF3058" w:rsidP="00DF3058">
          <w:pPr>
            <w:pStyle w:val="D9807F1B8F7E46AA8E8C7A6047C2F2A7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65280DF0DB74E0592A4EB9E2B0C4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7F08A-161C-43DD-A9B6-7C2488727F9D}"/>
      </w:docPartPr>
      <w:docPartBody>
        <w:p w:rsidR="00DF3058" w:rsidRDefault="00DF3058" w:rsidP="00DF3058">
          <w:pPr>
            <w:pStyle w:val="365280DF0DB74E0592A4EB9E2B0C4D9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71752616AD14FCF85AC2AC6C234E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D8079-CE4B-4083-9720-C8A027F50345}"/>
      </w:docPartPr>
      <w:docPartBody>
        <w:p w:rsidR="00DF3058" w:rsidRDefault="00DF3058" w:rsidP="00DF3058">
          <w:pPr>
            <w:pStyle w:val="B71752616AD14FCF85AC2AC6C234E200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C85176F436D4DAAB581D22AD5AAC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3C17E-2704-4A92-9456-95F8DC581D86}"/>
      </w:docPartPr>
      <w:docPartBody>
        <w:p w:rsidR="00DF3058" w:rsidRDefault="00DF3058" w:rsidP="00DF3058">
          <w:pPr>
            <w:pStyle w:val="DC85176F436D4DAAB581D22AD5AAC1E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6C0ACD434D3431A87442D01CB383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24F46-6736-481B-A662-3843F0A22418}"/>
      </w:docPartPr>
      <w:docPartBody>
        <w:p w:rsidR="00DF3058" w:rsidRDefault="00DF3058" w:rsidP="00DF3058">
          <w:pPr>
            <w:pStyle w:val="66C0ACD434D3431A87442D01CB3830C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8F3E60BAE774D2597BFDE2ED170A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5BAAC-42DA-4742-9880-DA36F62A66F2}"/>
      </w:docPartPr>
      <w:docPartBody>
        <w:p w:rsidR="00DF3058" w:rsidRDefault="00DF3058" w:rsidP="00DF3058">
          <w:pPr>
            <w:pStyle w:val="C8F3E60BAE774D2597BFDE2ED170A98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C6F19CBD02B4DC7BFA0E9C30A83D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7D492-1533-4B74-8F4B-AB8AF02109E5}"/>
      </w:docPartPr>
      <w:docPartBody>
        <w:p w:rsidR="00DF3058" w:rsidRDefault="00DF3058" w:rsidP="00DF3058">
          <w:pPr>
            <w:pStyle w:val="4C6F19CBD02B4DC7BFA0E9C30A83DA2C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CA4B0A068C842649BEA3B21BC52A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B2688-0DA2-41A4-87F1-35496B8B99CA}"/>
      </w:docPartPr>
      <w:docPartBody>
        <w:p w:rsidR="00DF3058" w:rsidRDefault="00DF3058" w:rsidP="00DF3058">
          <w:pPr>
            <w:pStyle w:val="4CA4B0A068C842649BEA3B21BC52AC0F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343698B99EE49D3907847E350636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35903-DF0A-41CD-9A35-54B182247A80}"/>
      </w:docPartPr>
      <w:docPartBody>
        <w:p w:rsidR="00DF3058" w:rsidRDefault="00DF3058" w:rsidP="00DF3058">
          <w:pPr>
            <w:pStyle w:val="0343698B99EE49D3907847E350636726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81238DE3FC3946DA9619F37CDCA4A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6AB11-750F-470C-BF2E-42F244E77C35}"/>
      </w:docPartPr>
      <w:docPartBody>
        <w:p w:rsidR="00DF3058" w:rsidRDefault="00DF3058" w:rsidP="00DF3058">
          <w:pPr>
            <w:pStyle w:val="81238DE3FC3946DA9619F37CDCA4A970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55B1E81B74747ECB145D8F18CE38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BFCCC-8C4E-447E-89C5-FCD3B82D6A03}"/>
      </w:docPartPr>
      <w:docPartBody>
        <w:p w:rsidR="00DF3058" w:rsidRDefault="00DF3058" w:rsidP="00DF3058">
          <w:pPr>
            <w:pStyle w:val="F55B1E81B74747ECB145D8F18CE3833C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779F6A4FC91426F9C47EA3F41B94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85B5E-7953-4F87-BB1D-574D30E965EE}"/>
      </w:docPartPr>
      <w:docPartBody>
        <w:p w:rsidR="00DF3058" w:rsidRDefault="00DF3058" w:rsidP="00DF3058">
          <w:pPr>
            <w:pStyle w:val="F779F6A4FC91426F9C47EA3F41B9424C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7489FAD4AD34AE8B017E4BCABAD5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A878D-F34F-4DF8-97B4-72E089B0ACA9}"/>
      </w:docPartPr>
      <w:docPartBody>
        <w:p w:rsidR="00DF3058" w:rsidRDefault="00DF3058" w:rsidP="00DF3058">
          <w:pPr>
            <w:pStyle w:val="B7489FAD4AD34AE8B017E4BCABAD5415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C125007BDA749B3B90C7B8332416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B86D7-1561-4C22-B4A4-990BD7F2D971}"/>
      </w:docPartPr>
      <w:docPartBody>
        <w:p w:rsidR="00DF3058" w:rsidRDefault="00DF3058" w:rsidP="00DF3058">
          <w:pPr>
            <w:pStyle w:val="0C125007BDA749B3B90C7B83324164EF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7F87FD3BF1549E8813A8D48C2424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291D1-542F-43A0-A3BB-670346538DFF}"/>
      </w:docPartPr>
      <w:docPartBody>
        <w:p w:rsidR="00DF3058" w:rsidRDefault="00DF3058" w:rsidP="00DF3058">
          <w:pPr>
            <w:pStyle w:val="D7F87FD3BF1549E8813A8D48C242457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03EEC0DC88749C0BB8AC0D99676D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5C55A-26CD-4225-9B83-40A0544F8D1F}"/>
      </w:docPartPr>
      <w:docPartBody>
        <w:p w:rsidR="00DF3058" w:rsidRDefault="00DF3058" w:rsidP="00DF3058">
          <w:pPr>
            <w:pStyle w:val="B03EEC0DC88749C0BB8AC0D99676D7E4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D3870749C314A5E98973421E46CF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3A5D-8DD9-4FE0-A81F-30157F60F324}"/>
      </w:docPartPr>
      <w:docPartBody>
        <w:p w:rsidR="00DF3058" w:rsidRDefault="00DF3058" w:rsidP="00DF3058">
          <w:pPr>
            <w:pStyle w:val="5D3870749C314A5E98973421E46CFD0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F5C5AD735EF4D59BC87B463B864B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24FC7-E574-4A5E-AFB4-6CD9199B03F6}"/>
      </w:docPartPr>
      <w:docPartBody>
        <w:p w:rsidR="00DF3058" w:rsidRDefault="00DF3058" w:rsidP="00DF3058">
          <w:pPr>
            <w:pStyle w:val="CF5C5AD735EF4D59BC87B463B864B70A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2C610373D9E4EC99C1EC7D7085BB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67311-FF18-4F30-934C-1941DEEB586E}"/>
      </w:docPartPr>
      <w:docPartBody>
        <w:p w:rsidR="00DF3058" w:rsidRDefault="00DF3058" w:rsidP="00DF3058">
          <w:pPr>
            <w:pStyle w:val="52C610373D9E4EC99C1EC7D7085BB90F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6BDD927590D49C4B5C3E6ED304DD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58B47-5DFD-49E9-AB8C-9AB754191A0E}"/>
      </w:docPartPr>
      <w:docPartBody>
        <w:p w:rsidR="00DF3058" w:rsidRDefault="00DF3058" w:rsidP="00DF3058">
          <w:pPr>
            <w:pStyle w:val="66BDD927590D49C4B5C3E6ED304DD7C7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DC495B6FEA44F56913285F30B65C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995BF-FEF3-49EB-949A-9A5FF29BF8B5}"/>
      </w:docPartPr>
      <w:docPartBody>
        <w:p w:rsidR="00DF3058" w:rsidRDefault="00DF3058" w:rsidP="00DF3058">
          <w:pPr>
            <w:pStyle w:val="5DC495B6FEA44F56913285F30B65CEA5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132BA553F4F48EEA335484E38A48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EEE2F-3C01-4A08-AE7D-CE5D4DA7EC7D}"/>
      </w:docPartPr>
      <w:docPartBody>
        <w:p w:rsidR="00DF3058" w:rsidRDefault="00DF3058" w:rsidP="00DF3058">
          <w:pPr>
            <w:pStyle w:val="5132BA553F4F48EEA335484E38A489B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C087996FE3446EEBF48AAA72B158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93255-C9DC-4B86-A6F0-742E711C80C8}"/>
      </w:docPartPr>
      <w:docPartBody>
        <w:p w:rsidR="00DF3058" w:rsidRDefault="00DF3058" w:rsidP="00DF3058">
          <w:pPr>
            <w:pStyle w:val="CC087996FE3446EEBF48AAA72B1589FD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531CA1EC2DB4E86AAAEEFDE7A57B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3B595-0D65-4EE9-A7ED-CC9C15A4A62C}"/>
      </w:docPartPr>
      <w:docPartBody>
        <w:p w:rsidR="00DF3058" w:rsidRDefault="00DF3058" w:rsidP="00DF3058">
          <w:pPr>
            <w:pStyle w:val="0531CA1EC2DB4E86AAAEEFDE7A57B30F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E08BBDF7D0A45A5853ABE9DC61FC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41D0E-33FC-4E0D-BD31-8A121E0CBBA8}"/>
      </w:docPartPr>
      <w:docPartBody>
        <w:p w:rsidR="00DF3058" w:rsidRDefault="00DF3058" w:rsidP="00DF3058">
          <w:pPr>
            <w:pStyle w:val="4E08BBDF7D0A45A5853ABE9DC61FC91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307E3"/>
    <w:rsid w:val="00050B88"/>
    <w:rsid w:val="000A5732"/>
    <w:rsid w:val="000B41E7"/>
    <w:rsid w:val="00247085"/>
    <w:rsid w:val="00256C9F"/>
    <w:rsid w:val="0030273F"/>
    <w:rsid w:val="00351A95"/>
    <w:rsid w:val="00376A04"/>
    <w:rsid w:val="004627A2"/>
    <w:rsid w:val="00485F25"/>
    <w:rsid w:val="0048776D"/>
    <w:rsid w:val="004C2AD4"/>
    <w:rsid w:val="00595EEB"/>
    <w:rsid w:val="00601792"/>
    <w:rsid w:val="006807C5"/>
    <w:rsid w:val="00727B4D"/>
    <w:rsid w:val="00783F34"/>
    <w:rsid w:val="007D5C4A"/>
    <w:rsid w:val="008B49B9"/>
    <w:rsid w:val="00926CAA"/>
    <w:rsid w:val="0093015B"/>
    <w:rsid w:val="00936CA7"/>
    <w:rsid w:val="009548CE"/>
    <w:rsid w:val="00961673"/>
    <w:rsid w:val="009D6504"/>
    <w:rsid w:val="00B15DAA"/>
    <w:rsid w:val="00B76E0F"/>
    <w:rsid w:val="00C04435"/>
    <w:rsid w:val="00C6007A"/>
    <w:rsid w:val="00CB500A"/>
    <w:rsid w:val="00D6266D"/>
    <w:rsid w:val="00DC222E"/>
    <w:rsid w:val="00DF3058"/>
    <w:rsid w:val="00E37A82"/>
    <w:rsid w:val="00E51761"/>
    <w:rsid w:val="00EC32DF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3058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5BDDCBF023C4B8FB1F7A4CC4C36205D">
    <w:name w:val="25BDDCBF023C4B8FB1F7A4CC4C36205D"/>
    <w:rsid w:val="00DF3058"/>
    <w:pPr>
      <w:spacing w:line="278" w:lineRule="auto"/>
    </w:pPr>
    <w:rPr>
      <w:sz w:val="24"/>
      <w:szCs w:val="24"/>
    </w:rPr>
  </w:style>
  <w:style w:type="paragraph" w:customStyle="1" w:styleId="D9807F1B8F7E46AA8E8C7A6047C2F2A7">
    <w:name w:val="D9807F1B8F7E46AA8E8C7A6047C2F2A7"/>
    <w:rsid w:val="00DF3058"/>
    <w:pPr>
      <w:spacing w:line="278" w:lineRule="auto"/>
    </w:pPr>
    <w:rPr>
      <w:sz w:val="24"/>
      <w:szCs w:val="24"/>
    </w:rPr>
  </w:style>
  <w:style w:type="paragraph" w:customStyle="1" w:styleId="365280DF0DB74E0592A4EB9E2B0C4D92">
    <w:name w:val="365280DF0DB74E0592A4EB9E2B0C4D92"/>
    <w:rsid w:val="00DF3058"/>
    <w:pPr>
      <w:spacing w:line="278" w:lineRule="auto"/>
    </w:pPr>
    <w:rPr>
      <w:sz w:val="24"/>
      <w:szCs w:val="24"/>
    </w:rPr>
  </w:style>
  <w:style w:type="paragraph" w:customStyle="1" w:styleId="B71752616AD14FCF85AC2AC6C234E200">
    <w:name w:val="B71752616AD14FCF85AC2AC6C234E200"/>
    <w:rsid w:val="00DF3058"/>
    <w:pPr>
      <w:spacing w:line="278" w:lineRule="auto"/>
    </w:pPr>
    <w:rPr>
      <w:sz w:val="24"/>
      <w:szCs w:val="24"/>
    </w:rPr>
  </w:style>
  <w:style w:type="paragraph" w:customStyle="1" w:styleId="DC85176F436D4DAAB581D22AD5AAC1E9">
    <w:name w:val="DC85176F436D4DAAB581D22AD5AAC1E9"/>
    <w:rsid w:val="00DF3058"/>
    <w:pPr>
      <w:spacing w:line="278" w:lineRule="auto"/>
    </w:pPr>
    <w:rPr>
      <w:sz w:val="24"/>
      <w:szCs w:val="24"/>
    </w:rPr>
  </w:style>
  <w:style w:type="paragraph" w:customStyle="1" w:styleId="66C0ACD434D3431A87442D01CB3830CA">
    <w:name w:val="66C0ACD434D3431A87442D01CB3830CA"/>
    <w:rsid w:val="00DF3058"/>
    <w:pPr>
      <w:spacing w:line="278" w:lineRule="auto"/>
    </w:pPr>
    <w:rPr>
      <w:sz w:val="24"/>
      <w:szCs w:val="24"/>
    </w:rPr>
  </w:style>
  <w:style w:type="paragraph" w:customStyle="1" w:styleId="C8F3E60BAE774D2597BFDE2ED170A98A">
    <w:name w:val="C8F3E60BAE774D2597BFDE2ED170A98A"/>
    <w:rsid w:val="00DF3058"/>
    <w:pPr>
      <w:spacing w:line="278" w:lineRule="auto"/>
    </w:pPr>
    <w:rPr>
      <w:sz w:val="24"/>
      <w:szCs w:val="24"/>
    </w:rPr>
  </w:style>
  <w:style w:type="paragraph" w:customStyle="1" w:styleId="4C6F19CBD02B4DC7BFA0E9C30A83DA2C">
    <w:name w:val="4C6F19CBD02B4DC7BFA0E9C30A83DA2C"/>
    <w:rsid w:val="00DF3058"/>
    <w:pPr>
      <w:spacing w:line="278" w:lineRule="auto"/>
    </w:pPr>
    <w:rPr>
      <w:sz w:val="24"/>
      <w:szCs w:val="24"/>
    </w:rPr>
  </w:style>
  <w:style w:type="paragraph" w:customStyle="1" w:styleId="4CA4B0A068C842649BEA3B21BC52AC0F">
    <w:name w:val="4CA4B0A068C842649BEA3B21BC52AC0F"/>
    <w:rsid w:val="00DF3058"/>
    <w:pPr>
      <w:spacing w:line="278" w:lineRule="auto"/>
    </w:pPr>
    <w:rPr>
      <w:sz w:val="24"/>
      <w:szCs w:val="24"/>
    </w:rPr>
  </w:style>
  <w:style w:type="paragraph" w:customStyle="1" w:styleId="0343698B99EE49D3907847E350636726">
    <w:name w:val="0343698B99EE49D3907847E350636726"/>
    <w:rsid w:val="00DF3058"/>
    <w:pPr>
      <w:spacing w:line="278" w:lineRule="auto"/>
    </w:pPr>
    <w:rPr>
      <w:sz w:val="24"/>
      <w:szCs w:val="24"/>
    </w:rPr>
  </w:style>
  <w:style w:type="paragraph" w:customStyle="1" w:styleId="81238DE3FC3946DA9619F37CDCA4A970">
    <w:name w:val="81238DE3FC3946DA9619F37CDCA4A970"/>
    <w:rsid w:val="00DF3058"/>
    <w:pPr>
      <w:spacing w:line="278" w:lineRule="auto"/>
    </w:pPr>
    <w:rPr>
      <w:sz w:val="24"/>
      <w:szCs w:val="24"/>
    </w:rPr>
  </w:style>
  <w:style w:type="paragraph" w:customStyle="1" w:styleId="F55B1E81B74747ECB145D8F18CE3833C">
    <w:name w:val="F55B1E81B74747ECB145D8F18CE3833C"/>
    <w:rsid w:val="00DF3058"/>
    <w:pPr>
      <w:spacing w:line="278" w:lineRule="auto"/>
    </w:pPr>
    <w:rPr>
      <w:sz w:val="24"/>
      <w:szCs w:val="24"/>
    </w:rPr>
  </w:style>
  <w:style w:type="paragraph" w:customStyle="1" w:styleId="F779F6A4FC91426F9C47EA3F41B9424C">
    <w:name w:val="F779F6A4FC91426F9C47EA3F41B9424C"/>
    <w:rsid w:val="00DF3058"/>
    <w:pPr>
      <w:spacing w:line="278" w:lineRule="auto"/>
    </w:pPr>
    <w:rPr>
      <w:sz w:val="24"/>
      <w:szCs w:val="24"/>
    </w:rPr>
  </w:style>
  <w:style w:type="paragraph" w:customStyle="1" w:styleId="B7489FAD4AD34AE8B017E4BCABAD5415">
    <w:name w:val="B7489FAD4AD34AE8B017E4BCABAD5415"/>
    <w:rsid w:val="00DF3058"/>
    <w:pPr>
      <w:spacing w:line="278" w:lineRule="auto"/>
    </w:pPr>
    <w:rPr>
      <w:sz w:val="24"/>
      <w:szCs w:val="24"/>
    </w:rPr>
  </w:style>
  <w:style w:type="paragraph" w:customStyle="1" w:styleId="0C125007BDA749B3B90C7B83324164EF">
    <w:name w:val="0C125007BDA749B3B90C7B83324164EF"/>
    <w:rsid w:val="00DF3058"/>
    <w:pPr>
      <w:spacing w:line="278" w:lineRule="auto"/>
    </w:pPr>
    <w:rPr>
      <w:sz w:val="24"/>
      <w:szCs w:val="24"/>
    </w:rPr>
  </w:style>
  <w:style w:type="paragraph" w:customStyle="1" w:styleId="D7F87FD3BF1549E8813A8D48C242457D">
    <w:name w:val="D7F87FD3BF1549E8813A8D48C242457D"/>
    <w:rsid w:val="00DF3058"/>
    <w:pPr>
      <w:spacing w:line="278" w:lineRule="auto"/>
    </w:pPr>
    <w:rPr>
      <w:sz w:val="24"/>
      <w:szCs w:val="24"/>
    </w:rPr>
  </w:style>
  <w:style w:type="paragraph" w:customStyle="1" w:styleId="B03EEC0DC88749C0BB8AC0D99676D7E4">
    <w:name w:val="B03EEC0DC88749C0BB8AC0D99676D7E4"/>
    <w:rsid w:val="00DF3058"/>
    <w:pPr>
      <w:spacing w:line="278" w:lineRule="auto"/>
    </w:pPr>
    <w:rPr>
      <w:sz w:val="24"/>
      <w:szCs w:val="24"/>
    </w:rPr>
  </w:style>
  <w:style w:type="paragraph" w:customStyle="1" w:styleId="5D3870749C314A5E98973421E46CFD01">
    <w:name w:val="5D3870749C314A5E98973421E46CFD01"/>
    <w:rsid w:val="00DF3058"/>
    <w:pPr>
      <w:spacing w:line="278" w:lineRule="auto"/>
    </w:pPr>
    <w:rPr>
      <w:sz w:val="24"/>
      <w:szCs w:val="24"/>
    </w:rPr>
  </w:style>
  <w:style w:type="paragraph" w:customStyle="1" w:styleId="CF5C5AD735EF4D59BC87B463B864B70A">
    <w:name w:val="CF5C5AD735EF4D59BC87B463B864B70A"/>
    <w:rsid w:val="00DF3058"/>
    <w:pPr>
      <w:spacing w:line="278" w:lineRule="auto"/>
    </w:pPr>
    <w:rPr>
      <w:sz w:val="24"/>
      <w:szCs w:val="24"/>
    </w:rPr>
  </w:style>
  <w:style w:type="paragraph" w:customStyle="1" w:styleId="52C610373D9E4EC99C1EC7D7085BB90F">
    <w:name w:val="52C610373D9E4EC99C1EC7D7085BB90F"/>
    <w:rsid w:val="00DF3058"/>
    <w:pPr>
      <w:spacing w:line="278" w:lineRule="auto"/>
    </w:pPr>
    <w:rPr>
      <w:sz w:val="24"/>
      <w:szCs w:val="24"/>
    </w:rPr>
  </w:style>
  <w:style w:type="paragraph" w:customStyle="1" w:styleId="66BDD927590D49C4B5C3E6ED304DD7C7">
    <w:name w:val="66BDD927590D49C4B5C3E6ED304DD7C7"/>
    <w:rsid w:val="00DF3058"/>
    <w:pPr>
      <w:spacing w:line="278" w:lineRule="auto"/>
    </w:pPr>
    <w:rPr>
      <w:sz w:val="24"/>
      <w:szCs w:val="24"/>
    </w:rPr>
  </w:style>
  <w:style w:type="paragraph" w:customStyle="1" w:styleId="5DC495B6FEA44F56913285F30B65CEA5">
    <w:name w:val="5DC495B6FEA44F56913285F30B65CEA5"/>
    <w:rsid w:val="00DF3058"/>
    <w:pPr>
      <w:spacing w:line="278" w:lineRule="auto"/>
    </w:pPr>
    <w:rPr>
      <w:sz w:val="24"/>
      <w:szCs w:val="24"/>
    </w:rPr>
  </w:style>
  <w:style w:type="paragraph" w:customStyle="1" w:styleId="5132BA553F4F48EEA335484E38A489B3">
    <w:name w:val="5132BA553F4F48EEA335484E38A489B3"/>
    <w:rsid w:val="00DF3058"/>
    <w:pPr>
      <w:spacing w:line="278" w:lineRule="auto"/>
    </w:pPr>
    <w:rPr>
      <w:sz w:val="24"/>
      <w:szCs w:val="24"/>
    </w:rPr>
  </w:style>
  <w:style w:type="paragraph" w:customStyle="1" w:styleId="CC087996FE3446EEBF48AAA72B1589FD">
    <w:name w:val="CC087996FE3446EEBF48AAA72B1589FD"/>
    <w:rsid w:val="00DF3058"/>
    <w:pPr>
      <w:spacing w:line="278" w:lineRule="auto"/>
    </w:pPr>
    <w:rPr>
      <w:sz w:val="24"/>
      <w:szCs w:val="24"/>
    </w:rPr>
  </w:style>
  <w:style w:type="paragraph" w:customStyle="1" w:styleId="0531CA1EC2DB4E86AAAEEFDE7A57B30F">
    <w:name w:val="0531CA1EC2DB4E86AAAEEFDE7A57B30F"/>
    <w:rsid w:val="00DF3058"/>
    <w:pPr>
      <w:spacing w:line="278" w:lineRule="auto"/>
    </w:pPr>
    <w:rPr>
      <w:sz w:val="24"/>
      <w:szCs w:val="24"/>
    </w:rPr>
  </w:style>
  <w:style w:type="paragraph" w:customStyle="1" w:styleId="4E08BBDF7D0A45A5853ABE9DC61FC914">
    <w:name w:val="4E08BBDF7D0A45A5853ABE9DC61FC914"/>
    <w:rsid w:val="00DF3058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70b7a717f1b5e86db153f7abb4287e18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eba2b5d9a63c0ebfd74a33829997a876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9CCACB-0319-4FCD-9C49-F9E72117C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Kate Pounds</cp:lastModifiedBy>
  <cp:revision>2</cp:revision>
  <dcterms:created xsi:type="dcterms:W3CDTF">2026-08-21T07:23:00Z</dcterms:created>
  <dcterms:modified xsi:type="dcterms:W3CDTF">2026-08-21T07:23:00Z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